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384C" w14:textId="1F662616" w:rsidR="00316974" w:rsidRPr="00FD15C7" w:rsidRDefault="00557FD1">
      <w:pPr>
        <w:rPr>
          <w:b/>
          <w:color w:val="4472C4" w:themeColor="accent1"/>
          <w:sz w:val="40"/>
          <w:szCs w:val="40"/>
          <w:u w:val="single"/>
        </w:rPr>
      </w:pPr>
      <w:r w:rsidRPr="00FD15C7">
        <w:rPr>
          <w:b/>
          <w:color w:val="4472C4" w:themeColor="accent1"/>
          <w:sz w:val="40"/>
          <w:szCs w:val="40"/>
          <w:u w:val="single"/>
        </w:rPr>
        <w:t xml:space="preserve">List of Governors and their roles – </w:t>
      </w:r>
      <w:r w:rsidR="00C242DC">
        <w:rPr>
          <w:b/>
          <w:color w:val="4472C4" w:themeColor="accent1"/>
          <w:sz w:val="40"/>
          <w:szCs w:val="40"/>
          <w:u w:val="single"/>
        </w:rPr>
        <w:t>DEC</w:t>
      </w:r>
      <w:bookmarkStart w:id="0" w:name="_GoBack"/>
      <w:bookmarkEnd w:id="0"/>
      <w:r w:rsidR="00FD15C7" w:rsidRPr="00FD15C7">
        <w:rPr>
          <w:b/>
          <w:color w:val="4472C4" w:themeColor="accent1"/>
          <w:sz w:val="40"/>
          <w:szCs w:val="40"/>
          <w:u w:val="single"/>
        </w:rPr>
        <w:t xml:space="preserve"> 202</w:t>
      </w:r>
      <w:r w:rsidR="000F1340">
        <w:rPr>
          <w:b/>
          <w:color w:val="4472C4" w:themeColor="accent1"/>
          <w:sz w:val="40"/>
          <w:szCs w:val="40"/>
          <w:u w:val="single"/>
        </w:rPr>
        <w:t>3</w:t>
      </w:r>
      <w:r w:rsidRPr="00FD15C7">
        <w:rPr>
          <w:b/>
          <w:color w:val="4472C4" w:themeColor="accent1"/>
          <w:sz w:val="40"/>
          <w:szCs w:val="40"/>
          <w:u w:val="single"/>
        </w:rPr>
        <w:t>:</w:t>
      </w:r>
    </w:p>
    <w:p w14:paraId="3A4677EE" w14:textId="77777777" w:rsidR="00557FD1" w:rsidRDefault="0055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57FD1" w14:paraId="3806C65F" w14:textId="77777777" w:rsidTr="00557FD1">
        <w:tc>
          <w:tcPr>
            <w:tcW w:w="3487" w:type="dxa"/>
          </w:tcPr>
          <w:p w14:paraId="3C73ACE8" w14:textId="77777777" w:rsidR="00557FD1" w:rsidRPr="009E5740" w:rsidRDefault="00557FD1">
            <w:pPr>
              <w:rPr>
                <w:b/>
              </w:rPr>
            </w:pPr>
            <w:r w:rsidRPr="009E5740">
              <w:rPr>
                <w:b/>
              </w:rPr>
              <w:t>GOVERNOR</w:t>
            </w:r>
          </w:p>
        </w:tc>
        <w:tc>
          <w:tcPr>
            <w:tcW w:w="3487" w:type="dxa"/>
          </w:tcPr>
          <w:p w14:paraId="3CBD0E5B" w14:textId="77777777" w:rsidR="00557FD1" w:rsidRPr="009E5740" w:rsidRDefault="009E5740">
            <w:pPr>
              <w:rPr>
                <w:b/>
              </w:rPr>
            </w:pPr>
            <w:r w:rsidRPr="009E5740">
              <w:rPr>
                <w:b/>
              </w:rPr>
              <w:t>TYPE OF GOVERNOR</w:t>
            </w:r>
          </w:p>
        </w:tc>
        <w:tc>
          <w:tcPr>
            <w:tcW w:w="3487" w:type="dxa"/>
          </w:tcPr>
          <w:p w14:paraId="3BDC9D3D" w14:textId="77777777" w:rsidR="00557FD1" w:rsidRPr="009E5740" w:rsidRDefault="009E5740">
            <w:pPr>
              <w:rPr>
                <w:b/>
              </w:rPr>
            </w:pPr>
            <w:r>
              <w:rPr>
                <w:b/>
              </w:rPr>
              <w:t>COMMITTEES</w:t>
            </w:r>
          </w:p>
        </w:tc>
        <w:tc>
          <w:tcPr>
            <w:tcW w:w="3487" w:type="dxa"/>
          </w:tcPr>
          <w:p w14:paraId="19890162" w14:textId="77777777" w:rsidR="00557FD1" w:rsidRPr="009E5740" w:rsidRDefault="00557FD1">
            <w:pPr>
              <w:rPr>
                <w:b/>
              </w:rPr>
            </w:pPr>
            <w:r w:rsidRPr="009E5740">
              <w:rPr>
                <w:b/>
              </w:rPr>
              <w:t>SUBJECT LEADERSHIP RESPONSIBILITIES</w:t>
            </w:r>
          </w:p>
        </w:tc>
      </w:tr>
      <w:tr w:rsidR="00557FD1" w14:paraId="410B6760" w14:textId="77777777" w:rsidTr="00557FD1">
        <w:tc>
          <w:tcPr>
            <w:tcW w:w="3487" w:type="dxa"/>
          </w:tcPr>
          <w:p w14:paraId="76F50612" w14:textId="77777777" w:rsidR="00557FD1" w:rsidRDefault="00557FD1">
            <w:r>
              <w:t>Deborah Bennett</w:t>
            </w:r>
            <w:r w:rsidR="009E5740">
              <w:t xml:space="preserve"> (Chair)</w:t>
            </w:r>
          </w:p>
          <w:p w14:paraId="30F6DF65" w14:textId="77777777" w:rsidR="00557FD1" w:rsidRDefault="00557FD1"/>
        </w:tc>
        <w:tc>
          <w:tcPr>
            <w:tcW w:w="3487" w:type="dxa"/>
          </w:tcPr>
          <w:p w14:paraId="09E4ED1A" w14:textId="77777777" w:rsidR="00557FD1" w:rsidRDefault="009E5740">
            <w:r>
              <w:t>Foundation and Link</w:t>
            </w:r>
          </w:p>
        </w:tc>
        <w:tc>
          <w:tcPr>
            <w:tcW w:w="3487" w:type="dxa"/>
          </w:tcPr>
          <w:p w14:paraId="2E68B5E5" w14:textId="77777777" w:rsidR="00557FD1" w:rsidRDefault="009E5740">
            <w:r>
              <w:t>Curriculum, HR &amp; Resources</w:t>
            </w:r>
          </w:p>
        </w:tc>
        <w:tc>
          <w:tcPr>
            <w:tcW w:w="3487" w:type="dxa"/>
          </w:tcPr>
          <w:p w14:paraId="0216D58E" w14:textId="4A8B9D06" w:rsidR="00FD0D41" w:rsidRDefault="004E1F12">
            <w:r>
              <w:t xml:space="preserve">Maths, Computing, </w:t>
            </w:r>
            <w:proofErr w:type="spellStart"/>
            <w:r>
              <w:t>MfL</w:t>
            </w:r>
            <w:proofErr w:type="spellEnd"/>
            <w:r>
              <w:t>, GDPR, LAC &amp; PLAC</w:t>
            </w:r>
          </w:p>
        </w:tc>
      </w:tr>
      <w:tr w:rsidR="00557FD1" w14:paraId="6477F3B0" w14:textId="77777777" w:rsidTr="00557FD1">
        <w:tc>
          <w:tcPr>
            <w:tcW w:w="3487" w:type="dxa"/>
          </w:tcPr>
          <w:p w14:paraId="6D89AFF5" w14:textId="012625D8" w:rsidR="00557FD1" w:rsidRDefault="009E5740">
            <w:r>
              <w:t xml:space="preserve"> </w:t>
            </w:r>
            <w:r w:rsidR="00FD0D41">
              <w:t xml:space="preserve">Angela Evans </w:t>
            </w:r>
            <w:r>
              <w:t>(Vice Chair)</w:t>
            </w:r>
          </w:p>
          <w:p w14:paraId="563031EE" w14:textId="77777777" w:rsidR="00557FD1" w:rsidRDefault="00557FD1"/>
        </w:tc>
        <w:tc>
          <w:tcPr>
            <w:tcW w:w="3487" w:type="dxa"/>
          </w:tcPr>
          <w:p w14:paraId="11F84EE8" w14:textId="7EE1AB53" w:rsidR="00557FD1" w:rsidRDefault="00FD0D41">
            <w:r>
              <w:t>Foundation</w:t>
            </w:r>
          </w:p>
        </w:tc>
        <w:tc>
          <w:tcPr>
            <w:tcW w:w="3487" w:type="dxa"/>
          </w:tcPr>
          <w:p w14:paraId="7DF7CCC8" w14:textId="77777777" w:rsidR="00557FD1" w:rsidRDefault="00557FD1">
            <w:r>
              <w:t>HR</w:t>
            </w:r>
            <w:r w:rsidR="009E5740">
              <w:t>,</w:t>
            </w:r>
            <w:r>
              <w:t xml:space="preserve"> </w:t>
            </w:r>
            <w:r w:rsidR="009E5740">
              <w:t xml:space="preserve">Hearings, Appeals, Pupil Discipline </w:t>
            </w:r>
            <w:r>
              <w:t>&amp; Resources</w:t>
            </w:r>
          </w:p>
        </w:tc>
        <w:tc>
          <w:tcPr>
            <w:tcW w:w="3487" w:type="dxa"/>
          </w:tcPr>
          <w:p w14:paraId="2677FED5" w14:textId="26653808" w:rsidR="00FD0D41" w:rsidRDefault="004E1F12">
            <w:r>
              <w:t>English, PE, PSHE, School Council &amp; Faith Council</w:t>
            </w:r>
          </w:p>
        </w:tc>
      </w:tr>
      <w:tr w:rsidR="009E5740" w14:paraId="014DF038" w14:textId="77777777" w:rsidTr="00557FD1">
        <w:tc>
          <w:tcPr>
            <w:tcW w:w="3487" w:type="dxa"/>
          </w:tcPr>
          <w:p w14:paraId="68CC9D9F" w14:textId="77777777" w:rsidR="009E5740" w:rsidRDefault="009E5740">
            <w:r>
              <w:t>Debbie Jackson</w:t>
            </w:r>
          </w:p>
          <w:p w14:paraId="0CC7D22E" w14:textId="77777777" w:rsidR="009E5740" w:rsidRDefault="009E5740"/>
        </w:tc>
        <w:tc>
          <w:tcPr>
            <w:tcW w:w="3487" w:type="dxa"/>
          </w:tcPr>
          <w:p w14:paraId="68D6D406" w14:textId="77777777" w:rsidR="009E5740" w:rsidRDefault="009E5740">
            <w:r>
              <w:t>Head Teacher</w:t>
            </w:r>
          </w:p>
        </w:tc>
        <w:tc>
          <w:tcPr>
            <w:tcW w:w="3487" w:type="dxa"/>
          </w:tcPr>
          <w:p w14:paraId="1490D58E" w14:textId="77777777" w:rsidR="009E5740" w:rsidRDefault="009E5740">
            <w:r>
              <w:t>Curriculum, HR &amp; Resources</w:t>
            </w:r>
          </w:p>
        </w:tc>
        <w:tc>
          <w:tcPr>
            <w:tcW w:w="3487" w:type="dxa"/>
          </w:tcPr>
          <w:p w14:paraId="135D673B" w14:textId="77777777" w:rsidR="009E5740" w:rsidRDefault="002B2C40">
            <w:r>
              <w:t>N/A</w:t>
            </w:r>
          </w:p>
        </w:tc>
      </w:tr>
      <w:tr w:rsidR="00557FD1" w14:paraId="4264D752" w14:textId="77777777" w:rsidTr="00557FD1">
        <w:tc>
          <w:tcPr>
            <w:tcW w:w="3487" w:type="dxa"/>
          </w:tcPr>
          <w:p w14:paraId="26054726" w14:textId="77777777" w:rsidR="00557FD1" w:rsidRDefault="00557FD1">
            <w:r>
              <w:t>Claire Penrice</w:t>
            </w:r>
          </w:p>
          <w:p w14:paraId="33873621" w14:textId="77777777" w:rsidR="00557FD1" w:rsidRDefault="00557FD1"/>
        </w:tc>
        <w:tc>
          <w:tcPr>
            <w:tcW w:w="3487" w:type="dxa"/>
          </w:tcPr>
          <w:p w14:paraId="65344D3D" w14:textId="65061175" w:rsidR="00557FD1" w:rsidRDefault="00FD0D41">
            <w:r>
              <w:t>Co-opted</w:t>
            </w:r>
          </w:p>
        </w:tc>
        <w:tc>
          <w:tcPr>
            <w:tcW w:w="3487" w:type="dxa"/>
          </w:tcPr>
          <w:p w14:paraId="22841D07" w14:textId="77777777" w:rsidR="00557FD1" w:rsidRDefault="009E5740">
            <w:r>
              <w:t>Hearings, Appeals, Pupil Discipline &amp; Curriculum</w:t>
            </w:r>
          </w:p>
        </w:tc>
        <w:tc>
          <w:tcPr>
            <w:tcW w:w="3487" w:type="dxa"/>
          </w:tcPr>
          <w:p w14:paraId="415A5B14" w14:textId="281EA3DC" w:rsidR="00557FD1" w:rsidRDefault="002B2C40">
            <w:r>
              <w:t>SEND &amp; Equalities</w:t>
            </w:r>
          </w:p>
        </w:tc>
      </w:tr>
      <w:tr w:rsidR="00557FD1" w14:paraId="0C22804A" w14:textId="77777777" w:rsidTr="00557FD1">
        <w:tc>
          <w:tcPr>
            <w:tcW w:w="3487" w:type="dxa"/>
          </w:tcPr>
          <w:p w14:paraId="31A54273" w14:textId="200D66C1" w:rsidR="00557FD1" w:rsidRDefault="00FD0D41">
            <w:r>
              <w:t>Rev. Geoffrey Clement</w:t>
            </w:r>
          </w:p>
          <w:p w14:paraId="2BF31191" w14:textId="77777777" w:rsidR="00557FD1" w:rsidRDefault="00557FD1"/>
        </w:tc>
        <w:tc>
          <w:tcPr>
            <w:tcW w:w="3487" w:type="dxa"/>
          </w:tcPr>
          <w:p w14:paraId="26F5AEB6" w14:textId="77777777" w:rsidR="00557FD1" w:rsidRDefault="00FD4C36">
            <w:r>
              <w:t xml:space="preserve">Foundation </w:t>
            </w:r>
          </w:p>
        </w:tc>
        <w:tc>
          <w:tcPr>
            <w:tcW w:w="3487" w:type="dxa"/>
          </w:tcPr>
          <w:p w14:paraId="3A3C3716" w14:textId="68739D77" w:rsidR="00557FD1" w:rsidRDefault="009E5740">
            <w:r>
              <w:t xml:space="preserve">Hearings, Appeals, Pupil Discipline, </w:t>
            </w:r>
            <w:r w:rsidR="00FD4C36">
              <w:t>Resources</w:t>
            </w:r>
            <w:r w:rsidR="00FD0D41">
              <w:t xml:space="preserve"> &amp; HR</w:t>
            </w:r>
          </w:p>
        </w:tc>
        <w:tc>
          <w:tcPr>
            <w:tcW w:w="3487" w:type="dxa"/>
          </w:tcPr>
          <w:p w14:paraId="331A1EF6" w14:textId="4C5CF856" w:rsidR="00557FD1" w:rsidRDefault="004E1F12">
            <w:r>
              <w:t>History, Geography, RE, Wellbeing</w:t>
            </w:r>
          </w:p>
        </w:tc>
      </w:tr>
      <w:tr w:rsidR="00557FD1" w14:paraId="5CF8F676" w14:textId="77777777" w:rsidTr="00557FD1">
        <w:tc>
          <w:tcPr>
            <w:tcW w:w="3487" w:type="dxa"/>
          </w:tcPr>
          <w:p w14:paraId="75A36DAB" w14:textId="79FE9416" w:rsidR="008E1BBB" w:rsidRDefault="008E1BBB">
            <w:r>
              <w:t>Lauren Beckett de Banks</w:t>
            </w:r>
          </w:p>
          <w:p w14:paraId="28108B89" w14:textId="77777777" w:rsidR="00557FD1" w:rsidRDefault="00557FD1"/>
        </w:tc>
        <w:tc>
          <w:tcPr>
            <w:tcW w:w="3487" w:type="dxa"/>
          </w:tcPr>
          <w:p w14:paraId="1DC5C5F0" w14:textId="77777777" w:rsidR="00557FD1" w:rsidRDefault="00FD4C36">
            <w:r>
              <w:t xml:space="preserve">Staff </w:t>
            </w:r>
          </w:p>
        </w:tc>
        <w:tc>
          <w:tcPr>
            <w:tcW w:w="3487" w:type="dxa"/>
          </w:tcPr>
          <w:p w14:paraId="47474062" w14:textId="77777777" w:rsidR="00557FD1" w:rsidRDefault="009E5740">
            <w:r>
              <w:t>Curriculum</w:t>
            </w:r>
          </w:p>
        </w:tc>
        <w:tc>
          <w:tcPr>
            <w:tcW w:w="3487" w:type="dxa"/>
          </w:tcPr>
          <w:p w14:paraId="137DD249" w14:textId="6DC4E2E3" w:rsidR="00557FD1" w:rsidRDefault="004E1F12">
            <w:r>
              <w:t>N/A</w:t>
            </w:r>
          </w:p>
        </w:tc>
      </w:tr>
      <w:tr w:rsidR="00557FD1" w14:paraId="2F25479A" w14:textId="77777777" w:rsidTr="00557FD1">
        <w:tc>
          <w:tcPr>
            <w:tcW w:w="3487" w:type="dxa"/>
          </w:tcPr>
          <w:p w14:paraId="5613F2B2" w14:textId="77777777" w:rsidR="00557FD1" w:rsidRDefault="00FD4C36">
            <w:r>
              <w:t>Sally Gooderham</w:t>
            </w:r>
          </w:p>
          <w:p w14:paraId="56526ABC" w14:textId="77777777" w:rsidR="00557FD1" w:rsidRDefault="00557FD1"/>
        </w:tc>
        <w:tc>
          <w:tcPr>
            <w:tcW w:w="3487" w:type="dxa"/>
          </w:tcPr>
          <w:p w14:paraId="32D5807F" w14:textId="77777777" w:rsidR="00557FD1" w:rsidRDefault="00FD4C36">
            <w:r>
              <w:t xml:space="preserve">Associate </w:t>
            </w:r>
          </w:p>
        </w:tc>
        <w:tc>
          <w:tcPr>
            <w:tcW w:w="3487" w:type="dxa"/>
          </w:tcPr>
          <w:p w14:paraId="43AF4594" w14:textId="77777777" w:rsidR="00557FD1" w:rsidRDefault="00FD4C36">
            <w:r>
              <w:t>Resources</w:t>
            </w:r>
          </w:p>
        </w:tc>
        <w:tc>
          <w:tcPr>
            <w:tcW w:w="3487" w:type="dxa"/>
          </w:tcPr>
          <w:p w14:paraId="360D1682" w14:textId="77777777" w:rsidR="00557FD1" w:rsidRDefault="002B2C40">
            <w:r>
              <w:t>N/A</w:t>
            </w:r>
          </w:p>
        </w:tc>
      </w:tr>
      <w:tr w:rsidR="00557FD1" w14:paraId="3E641D46" w14:textId="77777777" w:rsidTr="00557FD1">
        <w:tc>
          <w:tcPr>
            <w:tcW w:w="3487" w:type="dxa"/>
          </w:tcPr>
          <w:p w14:paraId="4438B8A2" w14:textId="77777777" w:rsidR="00557FD1" w:rsidRDefault="009E5740">
            <w:r>
              <w:t>Barbara Benton</w:t>
            </w:r>
          </w:p>
          <w:p w14:paraId="4F1008F3" w14:textId="77777777" w:rsidR="00557FD1" w:rsidRDefault="00557FD1"/>
        </w:tc>
        <w:tc>
          <w:tcPr>
            <w:tcW w:w="3487" w:type="dxa"/>
          </w:tcPr>
          <w:p w14:paraId="353433E9" w14:textId="77777777" w:rsidR="00557FD1" w:rsidRDefault="009E5740">
            <w:r>
              <w:t>Parent</w:t>
            </w:r>
          </w:p>
        </w:tc>
        <w:tc>
          <w:tcPr>
            <w:tcW w:w="3487" w:type="dxa"/>
          </w:tcPr>
          <w:p w14:paraId="2EB83F1F" w14:textId="5BEBCFC0" w:rsidR="00557FD1" w:rsidRDefault="00FD15C7">
            <w:r>
              <w:t>Curriculum</w:t>
            </w:r>
          </w:p>
        </w:tc>
        <w:tc>
          <w:tcPr>
            <w:tcW w:w="3487" w:type="dxa"/>
          </w:tcPr>
          <w:p w14:paraId="6D5A5B0E" w14:textId="75C758DF" w:rsidR="00557FD1" w:rsidRDefault="004E1F12">
            <w:r>
              <w:t>DT, Art, Music &amp; Science</w:t>
            </w:r>
          </w:p>
        </w:tc>
      </w:tr>
      <w:tr w:rsidR="00FD0D41" w14:paraId="51A2AE05" w14:textId="77777777" w:rsidTr="00557FD1">
        <w:tc>
          <w:tcPr>
            <w:tcW w:w="3487" w:type="dxa"/>
          </w:tcPr>
          <w:p w14:paraId="7892D67C" w14:textId="04563E55" w:rsidR="00FD0D41" w:rsidRPr="00FD0D41" w:rsidRDefault="00FD0D41">
            <w:pPr>
              <w:rPr>
                <w:b/>
              </w:rPr>
            </w:pPr>
            <w:r w:rsidRPr="00FD0D41">
              <w:rPr>
                <w:b/>
              </w:rPr>
              <w:t xml:space="preserve">Vacancy </w:t>
            </w:r>
            <w:r>
              <w:rPr>
                <w:b/>
              </w:rPr>
              <w:t>***</w:t>
            </w:r>
          </w:p>
          <w:p w14:paraId="666A2629" w14:textId="68FACCE2" w:rsidR="00FD0D41" w:rsidRDefault="00FD0D41"/>
        </w:tc>
        <w:tc>
          <w:tcPr>
            <w:tcW w:w="3487" w:type="dxa"/>
          </w:tcPr>
          <w:p w14:paraId="1146F13A" w14:textId="1C5C2F4D" w:rsidR="00FD0D41" w:rsidRPr="00B83EB9" w:rsidRDefault="00FD0D41">
            <w:pPr>
              <w:rPr>
                <w:b/>
              </w:rPr>
            </w:pPr>
            <w:r w:rsidRPr="00B83EB9">
              <w:rPr>
                <w:b/>
              </w:rPr>
              <w:t>Parent</w:t>
            </w:r>
          </w:p>
        </w:tc>
        <w:tc>
          <w:tcPr>
            <w:tcW w:w="3487" w:type="dxa"/>
          </w:tcPr>
          <w:p w14:paraId="69A0FAFC" w14:textId="3D83E313" w:rsidR="00FD0D41" w:rsidRPr="00B83EB9" w:rsidRDefault="00FD0D41">
            <w:pPr>
              <w:rPr>
                <w:b/>
              </w:rPr>
            </w:pPr>
            <w:r w:rsidRPr="00B83EB9">
              <w:rPr>
                <w:b/>
              </w:rPr>
              <w:t>Curriculum</w:t>
            </w:r>
          </w:p>
        </w:tc>
        <w:tc>
          <w:tcPr>
            <w:tcW w:w="3487" w:type="dxa"/>
          </w:tcPr>
          <w:p w14:paraId="5FC9893C" w14:textId="77777777" w:rsidR="00FD0D41" w:rsidRDefault="00FD0D41"/>
        </w:tc>
      </w:tr>
    </w:tbl>
    <w:p w14:paraId="21C3E391" w14:textId="77777777" w:rsidR="00557FD1" w:rsidRDefault="00557FD1"/>
    <w:sectPr w:rsidR="00557FD1" w:rsidSect="00557F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D1"/>
    <w:rsid w:val="0002734C"/>
    <w:rsid w:val="000F1340"/>
    <w:rsid w:val="00273F30"/>
    <w:rsid w:val="002B2C40"/>
    <w:rsid w:val="00316974"/>
    <w:rsid w:val="004E1F12"/>
    <w:rsid w:val="00557FD1"/>
    <w:rsid w:val="00760875"/>
    <w:rsid w:val="008E1BBB"/>
    <w:rsid w:val="009E5740"/>
    <w:rsid w:val="00B83EB9"/>
    <w:rsid w:val="00C242DC"/>
    <w:rsid w:val="00FD0D41"/>
    <w:rsid w:val="00FD15C7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2F64"/>
  <w15:chartTrackingRefBased/>
  <w15:docId w15:val="{C2848A08-AAF1-4DF8-BEBB-9F050895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C2383D04DAE43BBAF7CF66435D5FE" ma:contentTypeVersion="14" ma:contentTypeDescription="Create a new document." ma:contentTypeScope="" ma:versionID="97233e4cb90f27a13323d77e632fe72d">
  <xsd:schema xmlns:xsd="http://www.w3.org/2001/XMLSchema" xmlns:xs="http://www.w3.org/2001/XMLSchema" xmlns:p="http://schemas.microsoft.com/office/2006/metadata/properties" xmlns:ns2="f7aeddaa-5c3c-4c75-b50c-234de88c3cf8" xmlns:ns3="900fc1b2-a50e-4e06-ae36-ab8b5bdb35de" targetNamespace="http://schemas.microsoft.com/office/2006/metadata/properties" ma:root="true" ma:fieldsID="1a872dc16d3ef194207d82f5fd7e64bb" ns2:_="" ns3:_="">
    <xsd:import namespace="f7aeddaa-5c3c-4c75-b50c-234de88c3cf8"/>
    <xsd:import namespace="900fc1b2-a50e-4e06-ae36-ab8b5bdb3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daa-5c3c-4c75-b50c-234de88c3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f3b1fc-8027-489a-8d9c-c251a3101b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c1b2-a50e-4e06-ae36-ab8b5bdb35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64c30a-ede8-47fd-9197-77a3d28e602b}" ma:internalName="TaxCatchAll" ma:showField="CatchAllData" ma:web="900fc1b2-a50e-4e06-ae36-ab8b5bdb3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fc1b2-a50e-4e06-ae36-ab8b5bdb35de" xsi:nil="true"/>
    <lcf76f155ced4ddcb4097134ff3c332f xmlns="f7aeddaa-5c3c-4c75-b50c-234de88c3c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BE428-F5FB-4217-AC15-20CB6EE9E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daa-5c3c-4c75-b50c-234de88c3cf8"/>
    <ds:schemaRef ds:uri="900fc1b2-a50e-4e06-ae36-ab8b5bdb3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A37ED-11D1-4F3C-96F4-84DE43506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46D1A-F4CA-4030-B089-D9F989699E35}">
  <ds:schemaRefs>
    <ds:schemaRef ds:uri="http://schemas.microsoft.com/office/infopath/2007/PartnerControls"/>
    <ds:schemaRef ds:uri="f7aeddaa-5c3c-4c75-b50c-234de88c3cf8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900fc1b2-a50e-4e06-ae36-ab8b5bdb35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Hintlesham &amp; Chattisham CofE VC Primary School</dc:creator>
  <cp:keywords/>
  <dc:description/>
  <cp:lastModifiedBy>Julia van den Brink-Budgen</cp:lastModifiedBy>
  <cp:revision>3</cp:revision>
  <cp:lastPrinted>2023-11-30T11:33:00Z</cp:lastPrinted>
  <dcterms:created xsi:type="dcterms:W3CDTF">2023-12-01T12:49:00Z</dcterms:created>
  <dcterms:modified xsi:type="dcterms:W3CDTF">2023-12-01T12:49:00Z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0x010100C29C2383D04DAE43BBAF7CF66435D5FE</vt:lpwstr>
  </property>
  <property fmtid="{D5CDD505-2E9C-101B-9397-08002B2CF9AE}" pid="3" name="MediaServiceImageTags">
    <vt:lpwstr/>
  </property>
</Properties>
</file>